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D981" w14:textId="0C032CA0" w:rsidR="00AD29A3" w:rsidRPr="00057AD3" w:rsidRDefault="00AD29A3" w:rsidP="007C31F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057AD3">
        <w:rPr>
          <w:rFonts w:ascii="Open Sans Condensed" w:eastAsia="Times New Roman" w:hAnsi="Open Sans Condensed" w:cs="Arial"/>
          <w:b/>
          <w:bCs/>
          <w:caps/>
          <w:color w:val="444444"/>
          <w:kern w:val="36"/>
          <w:sz w:val="18"/>
          <w:szCs w:val="18"/>
        </w:rPr>
        <w:t xml:space="preserve">Adjudicator </w:t>
      </w:r>
      <w:r w:rsidR="007C31FF" w:rsidRPr="00057AD3">
        <w:rPr>
          <w:rFonts w:ascii="Open Sans Condensed" w:eastAsia="Times New Roman" w:hAnsi="Open Sans Condensed" w:cs="Arial"/>
          <w:b/>
          <w:bCs/>
          <w:caps/>
          <w:color w:val="444444"/>
          <w:kern w:val="36"/>
          <w:sz w:val="18"/>
          <w:szCs w:val="18"/>
        </w:rPr>
        <w:t>–</w:t>
      </w:r>
      <w:r w:rsidRPr="00057AD3">
        <w:rPr>
          <w:rFonts w:ascii="Open Sans Condensed" w:eastAsia="Times New Roman" w:hAnsi="Open Sans Condensed" w:cs="Arial"/>
          <w:b/>
          <w:bCs/>
          <w:caps/>
          <w:color w:val="444444"/>
          <w:kern w:val="36"/>
          <w:sz w:val="18"/>
          <w:szCs w:val="18"/>
        </w:rPr>
        <w:t xml:space="preserve"> </w:t>
      </w:r>
      <w:r w:rsidR="007C31FF" w:rsidRPr="00057AD3">
        <w:rPr>
          <w:rFonts w:ascii="Open Sans Condensed" w:eastAsia="Times New Roman" w:hAnsi="Open Sans Condensed" w:cs="Arial"/>
          <w:b/>
          <w:bCs/>
          <w:caps/>
          <w:color w:val="444444"/>
          <w:kern w:val="36"/>
          <w:sz w:val="18"/>
          <w:szCs w:val="18"/>
        </w:rPr>
        <w:t>ANDREW GRIFFITHS</w:t>
      </w:r>
    </w:p>
    <w:p w14:paraId="611BD7F1" w14:textId="77777777" w:rsidR="001D4F94" w:rsidRPr="00057AD3" w:rsidRDefault="001D4F94" w:rsidP="007C31FF">
      <w:pPr>
        <w:shd w:val="clear" w:color="auto" w:fill="FFFFFF"/>
        <w:tabs>
          <w:tab w:val="left" w:pos="2127"/>
        </w:tabs>
        <w:spacing w:before="16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Title:</w:t>
      </w:r>
      <w:r w:rsidR="00CF5320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Mr</w:t>
      </w:r>
    </w:p>
    <w:p w14:paraId="04382D98" w14:textId="77777777" w:rsidR="00AD29A3" w:rsidRPr="00057AD3" w:rsidRDefault="00AD29A3" w:rsidP="00AE42C3">
      <w:pPr>
        <w:shd w:val="clear" w:color="auto" w:fill="FFFFFF"/>
        <w:tabs>
          <w:tab w:val="left" w:pos="2127"/>
        </w:tabs>
        <w:spacing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First Name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  <w:r w:rsidR="00CF5320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Andrew</w:t>
      </w:r>
    </w:p>
    <w:p w14:paraId="7A39C90D" w14:textId="77777777" w:rsidR="00AD29A3" w:rsidRPr="00057AD3" w:rsidRDefault="00AD29A3" w:rsidP="00AE42C3">
      <w:pPr>
        <w:shd w:val="clear" w:color="auto" w:fill="FFFFFF"/>
        <w:tabs>
          <w:tab w:val="left" w:pos="2127"/>
        </w:tabs>
        <w:spacing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Last Name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="00CF5320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Griffiths</w:t>
      </w:r>
    </w:p>
    <w:p w14:paraId="15E2F7B4" w14:textId="77777777" w:rsidR="00AD29A3" w:rsidRPr="00057AD3" w:rsidRDefault="001D4F94" w:rsidP="00AE42C3">
      <w:pPr>
        <w:shd w:val="clear" w:color="auto" w:fill="FFFFFF"/>
        <w:tabs>
          <w:tab w:val="left" w:pos="2127"/>
        </w:tabs>
        <w:spacing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Email:</w:t>
      </w:r>
      <w:r w:rsidR="00CF5320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algriffiths.drs@gmail.com</w:t>
      </w:r>
    </w:p>
    <w:p w14:paraId="3F457128" w14:textId="77777777" w:rsidR="00AD29A3" w:rsidRPr="00057AD3" w:rsidRDefault="00AD29A3" w:rsidP="00AE42C3">
      <w:pPr>
        <w:shd w:val="clear" w:color="auto" w:fill="FFFFFF"/>
        <w:tabs>
          <w:tab w:val="left" w:pos="2127"/>
        </w:tabs>
        <w:spacing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Country Residence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  <w:r w:rsidR="00CF5320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South Africa</w:t>
      </w:r>
    </w:p>
    <w:p w14:paraId="6612F148" w14:textId="77777777" w:rsidR="00AD29A3" w:rsidRPr="00057AD3" w:rsidRDefault="00AD29A3" w:rsidP="00AE42C3">
      <w:pPr>
        <w:shd w:val="clear" w:color="auto" w:fill="FFFFFF"/>
        <w:tabs>
          <w:tab w:val="left" w:pos="2127"/>
        </w:tabs>
        <w:spacing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Citizenship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  <w:r w:rsidR="00CF5320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British [South African Permanent Resident]</w:t>
      </w:r>
    </w:p>
    <w:p w14:paraId="7FBF4A9E" w14:textId="77777777" w:rsidR="00CF5320" w:rsidRPr="00057AD3" w:rsidRDefault="00AD29A3" w:rsidP="00AE42C3">
      <w:pPr>
        <w:shd w:val="clear" w:color="auto" w:fill="FFFFFF"/>
        <w:tabs>
          <w:tab w:val="left" w:pos="2694"/>
        </w:tabs>
        <w:spacing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Educational Qualifications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  <w:r w:rsidR="00CF5320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</w:r>
    </w:p>
    <w:p w14:paraId="689E8C14" w14:textId="77777777" w:rsidR="00CF5320" w:rsidRPr="00057AD3" w:rsidRDefault="00CF5320" w:rsidP="00AE42C3">
      <w:pPr>
        <w:pStyle w:val="ListParagraph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BSc (Hons) Civil Engineering, Leeds University, UK, 1976</w:t>
      </w:r>
    </w:p>
    <w:p w14:paraId="2570BEB3" w14:textId="5F6DCADB" w:rsidR="00CF5320" w:rsidRPr="00057AD3" w:rsidRDefault="00CF5320" w:rsidP="00AE42C3">
      <w:pPr>
        <w:pStyle w:val="ListParagraph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324" w:lineRule="auto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MSc. </w:t>
      </w:r>
      <w:r w:rsidR="00AE42C3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Reading University, UK, 1979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</w:p>
    <w:p w14:paraId="71508DED" w14:textId="77777777" w:rsidR="00CF5320" w:rsidRPr="00057AD3" w:rsidRDefault="00CF5320" w:rsidP="00AE42C3">
      <w:pPr>
        <w:pStyle w:val="ListParagraph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324" w:lineRule="auto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MBA, University of Witwatersrand, 1990 (Dean’s list student) </w:t>
      </w:r>
    </w:p>
    <w:p w14:paraId="4E46F728" w14:textId="138D9642" w:rsidR="00AD29A3" w:rsidRPr="00057AD3" w:rsidRDefault="00C2309E" w:rsidP="00C2309E">
      <w:pPr>
        <w:pStyle w:val="ListParagraph"/>
        <w:numPr>
          <w:ilvl w:val="0"/>
          <w:numId w:val="1"/>
        </w:numPr>
        <w:shd w:val="clear" w:color="auto" w:fill="FFFFFF"/>
        <w:tabs>
          <w:tab w:val="left" w:pos="2694"/>
        </w:tabs>
        <w:spacing w:after="0" w:line="324" w:lineRule="auto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H Dip. </w:t>
      </w:r>
      <w:r w:rsidR="00CF5320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Arbitration, specialising in construction law, SA Association of Arbitrators, 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2000</w:t>
      </w:r>
    </w:p>
    <w:p w14:paraId="138495D9" w14:textId="77777777" w:rsidR="00AD29A3" w:rsidRPr="00057AD3" w:rsidRDefault="00AD29A3" w:rsidP="00AE42C3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Professional qualifications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</w:p>
    <w:p w14:paraId="607550EA" w14:textId="77777777" w:rsidR="00AE42C3" w:rsidRPr="00057AD3" w:rsidRDefault="00AE42C3" w:rsidP="007E41D4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  <w:tab w:val="left" w:pos="1843"/>
        </w:tabs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Pr Eng. 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 xml:space="preserve">- 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Registered Professional Engineer, Engineering Council of South Africa</w:t>
      </w:r>
    </w:p>
    <w:p w14:paraId="0FAE0BDC" w14:textId="77777777" w:rsidR="00AE42C3" w:rsidRPr="00057AD3" w:rsidRDefault="00AE42C3" w:rsidP="00AE42C3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  <w:tab w:val="left" w:pos="1843"/>
        </w:tabs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C Eng. 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 xml:space="preserve">- 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Chartered Engineer, UK</w:t>
      </w:r>
    </w:p>
    <w:p w14:paraId="2309AB26" w14:textId="77777777" w:rsidR="00AE42C3" w:rsidRPr="00057AD3" w:rsidRDefault="00AE42C3" w:rsidP="007C31FF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  <w:tab w:val="left" w:pos="1843"/>
        </w:tabs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FICE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-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Fellow of the Institution of Civil Engineers (UK)</w:t>
      </w:r>
    </w:p>
    <w:p w14:paraId="44F79B6F" w14:textId="77777777" w:rsidR="00AE42C3" w:rsidRPr="00057AD3" w:rsidRDefault="00AE42C3" w:rsidP="00AE42C3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  <w:tab w:val="left" w:pos="1843"/>
        </w:tabs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FSAICE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-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Fellow of the SA Institute of Civil Engineering</w:t>
      </w:r>
    </w:p>
    <w:p w14:paraId="6A12C7DD" w14:textId="77777777" w:rsidR="00AE42C3" w:rsidRPr="00057AD3" w:rsidRDefault="00AE42C3" w:rsidP="00A465D9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  <w:tab w:val="left" w:pos="1843"/>
        </w:tabs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FAArb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-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Fellow SA Association of Arbitrators,</w:t>
      </w:r>
    </w:p>
    <w:p w14:paraId="6D8A619E" w14:textId="77777777" w:rsidR="00AE42C3" w:rsidRPr="00057AD3" w:rsidRDefault="00AE42C3" w:rsidP="009F1BF6">
      <w:pPr>
        <w:pStyle w:val="ListParagraph"/>
        <w:numPr>
          <w:ilvl w:val="0"/>
          <w:numId w:val="2"/>
        </w:numPr>
        <w:shd w:val="clear" w:color="auto" w:fill="FFFFFF"/>
        <w:tabs>
          <w:tab w:val="left" w:pos="1560"/>
          <w:tab w:val="left" w:pos="1843"/>
        </w:tabs>
        <w:spacing w:after="0" w:line="324" w:lineRule="auto"/>
        <w:ind w:left="714" w:right="-91" w:hanging="357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DRBF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-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Past President &amp; Board Member, Region 2, Dispute Resolution Board Foundation</w:t>
      </w:r>
    </w:p>
    <w:p w14:paraId="70CFDFA9" w14:textId="77777777" w:rsidR="00AD29A3" w:rsidRPr="00057AD3" w:rsidRDefault="00AD29A3" w:rsidP="00AE42C3">
      <w:pPr>
        <w:shd w:val="clear" w:color="auto" w:fill="FFFFFF"/>
        <w:tabs>
          <w:tab w:val="left" w:pos="2835"/>
        </w:tabs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Current employment status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  <w:r w:rsidR="00AE42C3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Self-employed Independent Dispute Resolution Practitioner</w:t>
      </w:r>
    </w:p>
    <w:p w14:paraId="71C43A92" w14:textId="77777777" w:rsidR="00AD29A3" w:rsidRPr="00057AD3" w:rsidRDefault="00AD29A3" w:rsidP="00AE42C3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Particular technical expertise (see attached sheet)</w:t>
      </w:r>
    </w:p>
    <w:p w14:paraId="50B92F28" w14:textId="3969E57D" w:rsidR="007E41D4" w:rsidRPr="00057AD3" w:rsidRDefault="00E5305A" w:rsidP="007E41D4">
      <w:pPr>
        <w:pStyle w:val="ListParagraph"/>
        <w:numPr>
          <w:ilvl w:val="0"/>
          <w:numId w:val="3"/>
        </w:numPr>
        <w:shd w:val="clear" w:color="auto" w:fill="FFFFFF"/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hyperlink r:id="rId6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Building and Civil Engineering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r w:rsidR="005D3AB9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Environmental issues, </w:t>
      </w:r>
      <w:hyperlink r:id="rId7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Geotechnics and foundations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r:id="rId8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Hydro projects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r:id="rId9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Infrastructure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r:id="rId10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Railways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r:id="rId11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Bridges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r:id="rId12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Marine Civil Engineering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r w:rsidR="002F2C0B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Metro railway and stations, Metals and Mining, </w:t>
      </w:r>
      <w:hyperlink r:id="rId13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Pipelines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r:id="rId14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Power/Energy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r:id="rId15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Road and Storm water Defence Works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r:id="rId16"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Rock Anchors &amp; grouting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Tunnels and Shafts</w:t>
        </w:r>
      </w:hyperlink>
      <w:r w:rsidR="007E41D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, </w:t>
      </w:r>
      <w:hyperlink w:history="1">
        <w:r w:rsidR="007E41D4" w:rsidRPr="00057AD3">
          <w:rPr>
            <w:rFonts w:ascii="Arial" w:eastAsia="Times New Roman" w:hAnsi="Arial" w:cs="Arial"/>
            <w:color w:val="444444"/>
            <w:sz w:val="18"/>
            <w:szCs w:val="18"/>
            <w:lang w:val="en"/>
          </w:rPr>
          <w:t>Waste Treatment and Pumping Plant</w:t>
        </w:r>
      </w:hyperlink>
    </w:p>
    <w:p w14:paraId="1007EDB3" w14:textId="372D847E" w:rsidR="00AD29A3" w:rsidRPr="00057AD3" w:rsidRDefault="00AD29A3" w:rsidP="002F2C0B">
      <w:pPr>
        <w:shd w:val="clear" w:color="auto" w:fill="FFFFFF"/>
        <w:tabs>
          <w:tab w:val="left" w:pos="3828"/>
        </w:tabs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Languages (all that you can work in)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="002F2C0B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English</w:t>
      </w:r>
    </w:p>
    <w:p w14:paraId="1B36ACD8" w14:textId="3F8CD7FA" w:rsidR="00AD29A3" w:rsidRPr="00057AD3" w:rsidRDefault="00AD29A3" w:rsidP="00272405">
      <w:pPr>
        <w:shd w:val="clear" w:color="auto" w:fill="FFFFFF"/>
        <w:tabs>
          <w:tab w:val="left" w:pos="1985"/>
        </w:tabs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Present position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  <w:r w:rsidR="00272405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Self-</w:t>
      </w:r>
      <w:r w:rsidR="00272405" w:rsidRPr="00057AD3">
        <w:rPr>
          <w:rFonts w:ascii="Arial" w:hAnsi="Arial" w:cs="Arial"/>
          <w:color w:val="444444"/>
          <w:sz w:val="18"/>
          <w:szCs w:val="18"/>
          <w:lang w:val="en"/>
        </w:rPr>
        <w:t>employed</w:t>
      </w:r>
      <w:r w:rsidR="00272405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Independent Dispute Resolution Practitioner</w:t>
      </w:r>
    </w:p>
    <w:p w14:paraId="5013E39C" w14:textId="77777777" w:rsidR="009F1BF6" w:rsidRPr="00057AD3" w:rsidRDefault="00AD29A3" w:rsidP="009F1BF6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Positions held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</w:p>
    <w:p w14:paraId="1A7BA14B" w14:textId="5EAA4B9D" w:rsidR="00FB7741" w:rsidRPr="00057AD3" w:rsidRDefault="00FB7741" w:rsidP="00FB7741">
      <w:pPr>
        <w:pStyle w:val="ListParagraph"/>
        <w:shd w:val="clear" w:color="auto" w:fill="FFFFFF"/>
        <w:tabs>
          <w:tab w:val="left" w:pos="1701"/>
        </w:tabs>
        <w:spacing w:line="324" w:lineRule="auto"/>
        <w:ind w:left="284" w:right="-91"/>
        <w:rPr>
          <w:rFonts w:ascii="Arial" w:hAnsi="Arial" w:cs="Arial"/>
          <w:bCs/>
          <w:color w:val="444444"/>
          <w:sz w:val="18"/>
          <w:szCs w:val="18"/>
          <w:lang w:val="en-CA"/>
        </w:rPr>
      </w:pP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2013</w:t>
      </w:r>
      <w:r w:rsidR="006B627C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-</w:t>
      </w: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2016</w:t>
      </w: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ab/>
        <w:t xml:space="preserve">Director: Contractual Affairs – Hatch </w:t>
      </w:r>
      <w:proofErr w:type="spellStart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Goba</w:t>
      </w:r>
      <w:proofErr w:type="spellEnd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(Pty) Ltd, Johannesburg, South Africa</w:t>
      </w:r>
    </w:p>
    <w:p w14:paraId="13E7728F" w14:textId="63879A34" w:rsidR="00FB7741" w:rsidRPr="00057AD3" w:rsidRDefault="00FB7741" w:rsidP="00FB7741">
      <w:pPr>
        <w:pStyle w:val="ListParagraph"/>
        <w:shd w:val="clear" w:color="auto" w:fill="FFFFFF"/>
        <w:tabs>
          <w:tab w:val="left" w:pos="1701"/>
        </w:tabs>
        <w:spacing w:line="324" w:lineRule="auto"/>
        <w:ind w:left="284" w:right="-91"/>
        <w:rPr>
          <w:rFonts w:ascii="Arial" w:hAnsi="Arial" w:cs="Arial"/>
          <w:bCs/>
          <w:color w:val="444444"/>
          <w:sz w:val="18"/>
          <w:szCs w:val="18"/>
          <w:lang w:val="en-CA"/>
        </w:rPr>
      </w:pP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200</w:t>
      </w:r>
      <w:r w:rsidR="006B627C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1 -</w:t>
      </w: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2013</w:t>
      </w: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ab/>
      </w:r>
      <w:proofErr w:type="gramStart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Director &amp;</w:t>
      </w:r>
      <w:proofErr w:type="gramEnd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</w:t>
      </w:r>
      <w:proofErr w:type="spellStart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Exco</w:t>
      </w:r>
      <w:proofErr w:type="spellEnd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member – </w:t>
      </w:r>
      <w:proofErr w:type="spellStart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Goba</w:t>
      </w:r>
      <w:proofErr w:type="spellEnd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(Pty) Ltd, Johannesburg, South Africa</w:t>
      </w:r>
    </w:p>
    <w:p w14:paraId="1709323A" w14:textId="2D748FB7" w:rsidR="00FB7741" w:rsidRPr="00057AD3" w:rsidRDefault="006B627C" w:rsidP="00FB7741">
      <w:pPr>
        <w:pStyle w:val="ListParagraph"/>
        <w:shd w:val="clear" w:color="auto" w:fill="FFFFFF"/>
        <w:tabs>
          <w:tab w:val="left" w:pos="1701"/>
        </w:tabs>
        <w:spacing w:line="324" w:lineRule="auto"/>
        <w:ind w:left="284" w:right="-91"/>
        <w:rPr>
          <w:rFonts w:ascii="Arial" w:hAnsi="Arial" w:cs="Arial"/>
          <w:bCs/>
          <w:color w:val="444444"/>
          <w:sz w:val="18"/>
          <w:szCs w:val="18"/>
          <w:lang w:val="en-CA"/>
        </w:rPr>
      </w:pP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1993 -</w:t>
      </w:r>
      <w:r w:rsidR="00FB7741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2001</w:t>
      </w:r>
      <w:r w:rsidR="00FB7741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ab/>
        <w:t xml:space="preserve">Director – Keeve </w:t>
      </w:r>
      <w:proofErr w:type="spellStart"/>
      <w:r w:rsidR="00FB7741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Steyn</w:t>
      </w:r>
      <w:proofErr w:type="spellEnd"/>
      <w:r w:rsidR="00FB7741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(Pty) Ltd, Johannesburg, South Africa</w:t>
      </w:r>
    </w:p>
    <w:p w14:paraId="56D89B82" w14:textId="7F8207A7" w:rsidR="00FB7741" w:rsidRPr="00057AD3" w:rsidRDefault="00FB7741" w:rsidP="00FB7741">
      <w:pPr>
        <w:pStyle w:val="ListParagraph"/>
        <w:shd w:val="clear" w:color="auto" w:fill="FFFFFF"/>
        <w:tabs>
          <w:tab w:val="left" w:pos="1701"/>
        </w:tabs>
        <w:spacing w:line="324" w:lineRule="auto"/>
        <w:ind w:left="284" w:right="-91"/>
        <w:rPr>
          <w:rFonts w:ascii="Arial" w:hAnsi="Arial" w:cs="Arial"/>
          <w:bCs/>
          <w:color w:val="444444"/>
          <w:sz w:val="18"/>
          <w:szCs w:val="18"/>
          <w:lang w:val="en-CA"/>
        </w:rPr>
      </w:pP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198</w:t>
      </w:r>
      <w:r w:rsidR="006B627C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1</w:t>
      </w: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</w:t>
      </w:r>
      <w:r w:rsidR="006B627C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- </w:t>
      </w: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1993</w:t>
      </w: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ab/>
        <w:t>Associate</w:t>
      </w:r>
      <w:r w:rsidR="006B627C"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&amp; Engineer</w:t>
      </w:r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– Keeve </w:t>
      </w:r>
      <w:proofErr w:type="spellStart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>Steyn</w:t>
      </w:r>
      <w:proofErr w:type="spellEnd"/>
      <w:r w:rsidRPr="00057AD3">
        <w:rPr>
          <w:rFonts w:ascii="Arial" w:hAnsi="Arial" w:cs="Arial"/>
          <w:bCs/>
          <w:color w:val="444444"/>
          <w:sz w:val="18"/>
          <w:szCs w:val="18"/>
          <w:lang w:val="en-CA"/>
        </w:rPr>
        <w:t xml:space="preserve"> (Pty) Ltd, Johannesburg, South Africa</w:t>
      </w:r>
    </w:p>
    <w:p w14:paraId="01A9CAA2" w14:textId="032363E2" w:rsidR="009F1BF6" w:rsidRPr="00057AD3" w:rsidRDefault="00FB7741" w:rsidP="00FB7741">
      <w:pPr>
        <w:pStyle w:val="ListParagraph"/>
        <w:shd w:val="clear" w:color="auto" w:fill="FFFFFF"/>
        <w:tabs>
          <w:tab w:val="left" w:pos="1701"/>
        </w:tabs>
        <w:spacing w:after="0" w:line="324" w:lineRule="auto"/>
        <w:ind w:left="284" w:right="-91"/>
        <w:contextualSpacing w:val="0"/>
        <w:rPr>
          <w:rFonts w:ascii="Arial" w:hAnsi="Arial" w:cs="Arial"/>
          <w:color w:val="444444"/>
          <w:sz w:val="18"/>
          <w:szCs w:val="18"/>
          <w:lang w:val="en"/>
        </w:rPr>
      </w:pPr>
      <w:r w:rsidRPr="00057AD3">
        <w:rPr>
          <w:rFonts w:ascii="Arial" w:hAnsi="Arial" w:cs="Arial"/>
          <w:color w:val="444444"/>
          <w:sz w:val="18"/>
          <w:szCs w:val="18"/>
          <w:lang w:val="en-CA"/>
        </w:rPr>
        <w:t>1976 - 1981</w:t>
      </w:r>
      <w:r w:rsidRPr="00057AD3">
        <w:rPr>
          <w:rFonts w:ascii="Arial" w:hAnsi="Arial" w:cs="Arial"/>
          <w:color w:val="444444"/>
          <w:sz w:val="18"/>
          <w:szCs w:val="18"/>
          <w:lang w:val="en-CA"/>
        </w:rPr>
        <w:tab/>
        <w:t xml:space="preserve">Engineer &amp; Graduate Engineer – Sir William </w:t>
      </w:r>
      <w:proofErr w:type="spellStart"/>
      <w:r w:rsidRPr="00057AD3">
        <w:rPr>
          <w:rFonts w:ascii="Arial" w:hAnsi="Arial" w:cs="Arial"/>
          <w:color w:val="444444"/>
          <w:sz w:val="18"/>
          <w:szCs w:val="18"/>
          <w:lang w:val="en-CA"/>
        </w:rPr>
        <w:t>Halcrow</w:t>
      </w:r>
      <w:proofErr w:type="spellEnd"/>
      <w:r w:rsidRPr="00057AD3">
        <w:rPr>
          <w:rFonts w:ascii="Arial" w:hAnsi="Arial" w:cs="Arial"/>
          <w:color w:val="444444"/>
          <w:sz w:val="18"/>
          <w:szCs w:val="18"/>
          <w:lang w:val="en-CA"/>
        </w:rPr>
        <w:t xml:space="preserve"> &amp; Partners, UK</w:t>
      </w:r>
    </w:p>
    <w:p w14:paraId="3AAEA6B3" w14:textId="488E1C7D" w:rsidR="00AD29A3" w:rsidRPr="00057AD3" w:rsidRDefault="00AD29A3" w:rsidP="007C31FF">
      <w:pPr>
        <w:shd w:val="clear" w:color="auto" w:fill="FFFFFF"/>
        <w:tabs>
          <w:tab w:val="left" w:pos="2268"/>
        </w:tabs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lastRenderedPageBreak/>
        <w:t>Mediator (Yes / No)</w:t>
      </w:r>
      <w:r w:rsidR="007C31FF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ab/>
        <w:t>Yes</w:t>
      </w:r>
    </w:p>
    <w:p w14:paraId="593DE536" w14:textId="77777777" w:rsidR="00AD29A3" w:rsidRPr="00057AD3" w:rsidRDefault="00AD29A3" w:rsidP="007C31FF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Dispute resolution experience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</w:p>
    <w:p w14:paraId="006BB487" w14:textId="77777777" w:rsidR="00DA5D71" w:rsidRPr="00057AD3" w:rsidRDefault="00DA5D71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b/>
          <w:color w:val="444444"/>
          <w:sz w:val="18"/>
          <w:szCs w:val="18"/>
          <w:u w:val="single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u w:val="single"/>
        </w:rPr>
        <w:t>Dispute Boards:</w:t>
      </w:r>
    </w:p>
    <w:p w14:paraId="71C8702D" w14:textId="3A6C916C" w:rsidR="00084D15" w:rsidRPr="00057AD3" w:rsidRDefault="005B1C9A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2016</w:t>
      </w:r>
      <w:r w:rsidR="00DA5D71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: DB 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Sole Member: 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Standing sole member DB for the Bombay drainage project in Lusaka</w:t>
      </w:r>
      <w:r w:rsidR="006B627C" w:rsidRPr="00057AD3">
        <w:rPr>
          <w:rFonts w:ascii="Arial" w:eastAsia="Times New Roman" w:hAnsi="Arial" w:cs="Arial"/>
          <w:color w:val="444444"/>
          <w:sz w:val="18"/>
          <w:szCs w:val="18"/>
        </w:rPr>
        <w:t>, Zambia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. </w:t>
      </w:r>
      <w:proofErr w:type="gramStart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(FIDIC MDB </w:t>
      </w:r>
      <w:proofErr w:type="spellStart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Harmonised</w:t>
      </w:r>
      <w:proofErr w:type="spellEnd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Contract – Pink Book).</w:t>
      </w:r>
      <w:proofErr w:type="gramEnd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</w:p>
    <w:p w14:paraId="31845048" w14:textId="5CAB428F" w:rsidR="00084D15" w:rsidRPr="00057AD3" w:rsidRDefault="005B1C9A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2015</w:t>
      </w:r>
      <w:r w:rsidR="00DA5D71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: DB 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Chairman:  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Standing 3-person DB for the </w:t>
      </w:r>
      <w:proofErr w:type="spellStart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Kazangula</w:t>
      </w:r>
      <w:proofErr w:type="spellEnd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Bridge Project (950m long) over the Zambezi River between Botswana and Zambia (FIDIC MDB </w:t>
      </w:r>
      <w:proofErr w:type="spellStart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Harmonised</w:t>
      </w:r>
      <w:proofErr w:type="spellEnd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Contract - Pink Book). Completion expected in December 2018.</w:t>
      </w:r>
    </w:p>
    <w:p w14:paraId="3C089D38" w14:textId="370A1EF3" w:rsidR="00084D15" w:rsidRPr="00057AD3" w:rsidRDefault="005B1C9A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2015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: DAB Member:  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Standing 3-person DAB for the Balance of Plant Mechanical at </w:t>
      </w:r>
      <w:proofErr w:type="spellStart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Kusile</w:t>
      </w:r>
      <w:proofErr w:type="spellEnd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coal fired power station, South Africa (FIDIC Red Book). Completion expected in 2018.</w:t>
      </w:r>
    </w:p>
    <w:p w14:paraId="38306454" w14:textId="30C67B88" w:rsidR="00084D15" w:rsidRPr="00057AD3" w:rsidRDefault="00084D15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2014</w:t>
      </w:r>
      <w:r w:rsidR="005B1C9A" w:rsidRPr="00057AD3">
        <w:rPr>
          <w:rFonts w:ascii="Arial" w:eastAsia="Times New Roman" w:hAnsi="Arial" w:cs="Arial"/>
          <w:b/>
          <w:color w:val="444444"/>
          <w:sz w:val="18"/>
          <w:szCs w:val="18"/>
        </w:rPr>
        <w:t>:</w:t>
      </w: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 DB Chairman: 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Standing 3-person DB for a 110km roads contract in Eastern Zambia (FIDIC MDB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Harmonised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Contract - Pink Book). Completion expected in September 2016.</w:t>
      </w:r>
    </w:p>
    <w:p w14:paraId="3385B9F1" w14:textId="6C073444" w:rsidR="00084D15" w:rsidRPr="00057AD3" w:rsidRDefault="005B1C9A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2013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: DAB Chairman: 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Standing 3-person DAB for a structures contract at </w:t>
      </w:r>
      <w:proofErr w:type="spellStart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Kusile</w:t>
      </w:r>
      <w:proofErr w:type="spellEnd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power station (FIDIC Red Book). Completion expected in December 2017.</w:t>
      </w:r>
    </w:p>
    <w:p w14:paraId="2C3B1AB5" w14:textId="16925755" w:rsidR="00084D15" w:rsidRPr="00057AD3" w:rsidRDefault="00F21347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2012: 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DAB Chairman: 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Standing 3-person DAB for ORWRDP2 45km steel water pipeline and pump-station project (FIDIC Red Book).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 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Completion expected in June 2016.</w:t>
      </w:r>
    </w:p>
    <w:p w14:paraId="29C29D32" w14:textId="169D88DA" w:rsidR="00084D15" w:rsidRPr="00057AD3" w:rsidRDefault="00084D15" w:rsidP="006B627C">
      <w:pPr>
        <w:shd w:val="clear" w:color="auto" w:fill="FFFFFF"/>
        <w:tabs>
          <w:tab w:val="left" w:pos="993"/>
        </w:tabs>
        <w:spacing w:before="20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2013:  DAB Sole Member: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>Standing sole member DAB for a 67km roads contracts in Lesotho (FIDIC Red Book). Completion achieved in April 2016.</w:t>
      </w:r>
    </w:p>
    <w:p w14:paraId="2A1549C7" w14:textId="3FBE92F0" w:rsidR="00084D15" w:rsidRPr="00057AD3" w:rsidRDefault="00084D15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2014: DB Sole Member: 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Standing sole member DB for a 38km roads contract in Lesotho (FIDIC MDB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Harmonised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Contract - Pink Book). Completion achieved in December 2015.</w:t>
      </w:r>
    </w:p>
    <w:p w14:paraId="587C5AAA" w14:textId="0FFFEB53" w:rsidR="00F21347" w:rsidRPr="00057AD3" w:rsidRDefault="00084D15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2015: DAB Sole Member: 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Ad hoc sole member DAB for a structural steel installation sub-contract at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Medupi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Power Station (FIDIC Red Book).</w:t>
      </w:r>
    </w:p>
    <w:p w14:paraId="4D1EA176" w14:textId="07D0B5FE" w:rsidR="00084D15" w:rsidRPr="00057AD3" w:rsidRDefault="005B1C9A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2013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: DAB: 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Ad-hoc 3-person DAB for disputes on a major contract at </w:t>
      </w:r>
      <w:proofErr w:type="spellStart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Medupi</w:t>
      </w:r>
      <w:proofErr w:type="spellEnd"/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Power Station (FIDIC Yellow Book)</w:t>
      </w:r>
    </w:p>
    <w:p w14:paraId="41E63F58" w14:textId="10E5F7C8" w:rsidR="00084D15" w:rsidRPr="00057AD3" w:rsidRDefault="00084D15" w:rsidP="00DA5D71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2012: DAB Chairman: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Ad-hoc 3-person DAB for 2 disputes on a major sub-contract at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Medupi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Power Station (FIDIC Yellow Book).</w:t>
      </w:r>
    </w:p>
    <w:p w14:paraId="3918E325" w14:textId="5672E012" w:rsidR="00084D15" w:rsidRPr="00057AD3" w:rsidRDefault="005B1C9A" w:rsidP="005B1C9A">
      <w:pPr>
        <w:shd w:val="clear" w:color="auto" w:fill="FFFFFF"/>
        <w:tabs>
          <w:tab w:val="left" w:pos="993"/>
        </w:tabs>
        <w:spacing w:before="60" w:after="0" w:line="324" w:lineRule="auto"/>
        <w:ind w:left="284" w:right="-233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2013: 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DAB Member: </w:t>
      </w:r>
      <w:r w:rsidR="00084D15" w:rsidRPr="00057AD3">
        <w:rPr>
          <w:rFonts w:ascii="Arial" w:eastAsia="Times New Roman" w:hAnsi="Arial" w:cs="Arial"/>
          <w:color w:val="444444"/>
          <w:sz w:val="18"/>
          <w:szCs w:val="18"/>
        </w:rPr>
        <w:t>Dispute Board Member (Ad-hoc DAB) for a pipeline project in KZN (SA GCC 2010)</w:t>
      </w:r>
    </w:p>
    <w:p w14:paraId="5C81FA05" w14:textId="3BFEB679" w:rsidR="000B5AD9" w:rsidRPr="00057AD3" w:rsidRDefault="00F21347" w:rsidP="00F21347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bCs/>
          <w:color w:val="444444"/>
          <w:sz w:val="18"/>
          <w:szCs w:val="18"/>
          <w:lang w:val="en-ZA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GB"/>
        </w:rPr>
        <w:t>2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>004: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ab/>
        <w:t>D</w:t>
      </w:r>
      <w:r w:rsidR="005B1C9A"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>B Chairman</w:t>
      </w:r>
      <w:r w:rsidR="00084D15"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 xml:space="preserve"> - INJAKA DAM</w:t>
      </w:r>
      <w:r w:rsidR="00084D15" w:rsidRPr="00057AD3">
        <w:rPr>
          <w:rFonts w:ascii="Arial" w:eastAsia="Times New Roman" w:hAnsi="Arial" w:cs="Arial"/>
          <w:bCs/>
          <w:color w:val="444444"/>
          <w:sz w:val="18"/>
          <w:szCs w:val="18"/>
          <w:lang w:val="en-ZA"/>
        </w:rPr>
        <w:t xml:space="preserve"> Chairman of Disputes Review Board (SA GCC)</w:t>
      </w:r>
    </w:p>
    <w:p w14:paraId="73767E33" w14:textId="77777777" w:rsidR="00DA5D71" w:rsidRPr="00057AD3" w:rsidRDefault="00DA5D71" w:rsidP="00DA5D71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2016 – </w:t>
      </w: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ab/>
      </w:r>
      <w:proofErr w:type="gramStart"/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present</w:t>
      </w:r>
      <w:proofErr w:type="gramEnd"/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: Arbitrator: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>Dispute on piling contract in Namibia under the Association of Arbitrators (Southern Africa) Rules.</w:t>
      </w:r>
    </w:p>
    <w:p w14:paraId="2AD67F64" w14:textId="5501AE03" w:rsidR="005B1C9A" w:rsidRPr="00057AD3" w:rsidRDefault="005B1C9A" w:rsidP="006B627C">
      <w:pPr>
        <w:shd w:val="clear" w:color="auto" w:fill="FFFFFF"/>
        <w:tabs>
          <w:tab w:val="left" w:pos="993"/>
        </w:tabs>
        <w:spacing w:before="200" w:after="0" w:line="324" w:lineRule="auto"/>
        <w:ind w:left="284"/>
        <w:rPr>
          <w:rFonts w:ascii="Arial" w:eastAsia="Times New Roman" w:hAnsi="Arial" w:cs="Arial"/>
          <w:b/>
          <w:color w:val="444444"/>
          <w:sz w:val="18"/>
          <w:szCs w:val="18"/>
          <w:u w:val="single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u w:val="single"/>
        </w:rPr>
        <w:t>Other Dispute Resolution Appointments:</w:t>
      </w:r>
    </w:p>
    <w:p w14:paraId="78E76DF7" w14:textId="6485A0EA" w:rsidR="005B1C9A" w:rsidRPr="00057AD3" w:rsidRDefault="005B1C9A" w:rsidP="00DA5D71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b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Arbitrator</w:t>
      </w:r>
      <w:r w:rsidR="001870F3" w:rsidRPr="00057AD3">
        <w:rPr>
          <w:rFonts w:ascii="Arial" w:eastAsia="Times New Roman" w:hAnsi="Arial" w:cs="Arial"/>
          <w:b/>
          <w:color w:val="444444"/>
          <w:sz w:val="18"/>
          <w:szCs w:val="18"/>
        </w:rPr>
        <w:t>:</w:t>
      </w: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>3 appointments</w:t>
      </w: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 </w:t>
      </w:r>
    </w:p>
    <w:p w14:paraId="0BDD7590" w14:textId="7447CE70" w:rsidR="005B1C9A" w:rsidRPr="00057AD3" w:rsidRDefault="005B1C9A" w:rsidP="00DA5D71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b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Mediator</w:t>
      </w:r>
      <w:r w:rsidR="001870F3" w:rsidRPr="00057AD3">
        <w:rPr>
          <w:rFonts w:ascii="Arial" w:eastAsia="Times New Roman" w:hAnsi="Arial" w:cs="Arial"/>
          <w:b/>
          <w:color w:val="444444"/>
          <w:sz w:val="18"/>
          <w:szCs w:val="18"/>
        </w:rPr>
        <w:t>:</w:t>
      </w: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 </w:t>
      </w:r>
      <w:r w:rsidR="001870F3" w:rsidRPr="00057AD3">
        <w:rPr>
          <w:rFonts w:ascii="Arial" w:eastAsia="Times New Roman" w:hAnsi="Arial" w:cs="Arial"/>
          <w:color w:val="444444"/>
          <w:sz w:val="18"/>
          <w:szCs w:val="18"/>
        </w:rPr>
        <w:t>3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appointments</w:t>
      </w:r>
    </w:p>
    <w:p w14:paraId="4F3B8618" w14:textId="0E54C430" w:rsidR="00DA5D71" w:rsidRPr="00057AD3" w:rsidRDefault="005B1C9A" w:rsidP="001870F3">
      <w:pPr>
        <w:shd w:val="clear" w:color="auto" w:fill="FFFFFF"/>
        <w:tabs>
          <w:tab w:val="left" w:pos="993"/>
        </w:tabs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>Adjudicator (NEC):</w:t>
      </w:r>
      <w:r w:rsidR="00DA5D71"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 </w:t>
      </w:r>
      <w:r w:rsidR="001870F3" w:rsidRPr="00057AD3">
        <w:rPr>
          <w:rFonts w:ascii="Arial" w:eastAsia="Times New Roman" w:hAnsi="Arial" w:cs="Arial"/>
          <w:color w:val="444444"/>
          <w:sz w:val="18"/>
          <w:szCs w:val="18"/>
        </w:rPr>
        <w:t>16 appointments involving 48 disputes</w:t>
      </w:r>
    </w:p>
    <w:p w14:paraId="1A685EA9" w14:textId="74B1EFA1" w:rsidR="000B5AD9" w:rsidRPr="00057AD3" w:rsidRDefault="001870F3" w:rsidP="007C31FF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Project</w:t>
      </w:r>
      <w:r w:rsidR="000B5AD9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Experience:</w:t>
      </w:r>
    </w:p>
    <w:p w14:paraId="78C98E99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2009–2014: MOKOLO – CROCODILE WATER AUGMENTATION PROJECT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Chairman of Management Committee and Contracts Specialist for R14 billion pipeline project to supply water to the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Lepalale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/ Waterberg Coalfield area. (FIDIC Red Book) </w:t>
      </w:r>
    </w:p>
    <w:p w14:paraId="67706AFB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2008–2014: THUNE DAM, BOTSWANA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Project Director for Thune Dam, a 32.5m high by 1,500m long clay core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earthfill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dam with a central RCC spillway. Project also includes a water treatment works,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pumpstation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>, delivery pipeline and access road. (FIDIC Red Book)</w:t>
      </w:r>
    </w:p>
    <w:p w14:paraId="5EC5127F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2005–2009: DAM SAFETY REHABILITATION PROGRAMME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Project Director for rehabilitation of nine dams (eight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earthfill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and one concrete) varying in height from 10m to 50m. (SA GCC)</w:t>
      </w:r>
    </w:p>
    <w:p w14:paraId="496380E1" w14:textId="7213AA88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2003–2009: BERG WATER </w:t>
      </w:r>
      <w:proofErr w:type="gramStart"/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PROJECT 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>Chairman</w:t>
      </w:r>
      <w:proofErr w:type="gram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of the Management Committee and Contract Specialist. The Berg Dam comprises a 70m high by 990m wide concrete faced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rockfill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dam with a side channel spillway. </w:t>
      </w:r>
    </w:p>
    <w:p w14:paraId="0954236A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</w:rPr>
        <w:t xml:space="preserve">2007–2011: De HOOP DAM, RSA </w:t>
      </w:r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Management Committee Representative and Contract Specialist for De Hoop Dam, </w:t>
      </w:r>
      <w:proofErr w:type="gramStart"/>
      <w:r w:rsidRPr="00057AD3">
        <w:rPr>
          <w:rFonts w:ascii="Arial" w:eastAsia="Times New Roman" w:hAnsi="Arial" w:cs="Arial"/>
          <w:color w:val="444444"/>
          <w:sz w:val="18"/>
          <w:szCs w:val="18"/>
        </w:rPr>
        <w:t>a</w:t>
      </w:r>
      <w:proofErr w:type="gramEnd"/>
      <w:r w:rsidRPr="00057AD3">
        <w:rPr>
          <w:rFonts w:ascii="Arial" w:eastAsia="Times New Roman" w:hAnsi="Arial" w:cs="Arial"/>
          <w:color w:val="444444"/>
          <w:sz w:val="18"/>
          <w:szCs w:val="18"/>
        </w:rPr>
        <w:t xml:space="preserve"> 81m high by 1,020m long RCC dam with a central spillway. (FIDIC Red Book)</w:t>
      </w:r>
    </w:p>
    <w:p w14:paraId="7BDF4DA8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GB"/>
        </w:rPr>
        <w:t xml:space="preserve">2004–2007: DURBAN HARBOUR TUNNEL </w:t>
      </w:r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  <w:t>Project Director for award winning soft ground sub-aqueous tunnel (FIDIC Red Book)</w:t>
      </w:r>
    </w:p>
    <w:p w14:paraId="40B3100E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  <w:lang w:val="en-GB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GB"/>
        </w:rPr>
        <w:t>2005–2014: VAAL RIVER EASTERN SYSTEM AUGMENTATION PROJECT (VRESAP)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-GB"/>
        </w:rPr>
        <w:t xml:space="preserve"> JV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  <w:lang w:val="en-GB"/>
        </w:rPr>
        <w:t>Manco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  <w:lang w:val="en-GB"/>
        </w:rPr>
        <w:t xml:space="preserve"> member, Project Director, the Engineer and contracts specialist advisor for 120km, 1.9m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  <w:lang w:val="en-GB"/>
        </w:rPr>
        <w:t>dia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  <w:lang w:val="en-GB"/>
        </w:rPr>
        <w:t xml:space="preserve"> pipeline from Vaal Dam to </w:t>
      </w:r>
      <w:proofErr w:type="spellStart"/>
      <w:r w:rsidRPr="00057AD3">
        <w:rPr>
          <w:rFonts w:ascii="Arial" w:eastAsia="Times New Roman" w:hAnsi="Arial" w:cs="Arial"/>
          <w:color w:val="444444"/>
          <w:sz w:val="18"/>
          <w:szCs w:val="18"/>
          <w:lang w:val="en-GB"/>
        </w:rPr>
        <w:t>Secunda</w:t>
      </w:r>
      <w:proofErr w:type="spellEnd"/>
      <w:r w:rsidRPr="00057AD3">
        <w:rPr>
          <w:rFonts w:ascii="Arial" w:eastAsia="Times New Roman" w:hAnsi="Arial" w:cs="Arial"/>
          <w:color w:val="444444"/>
          <w:sz w:val="18"/>
          <w:szCs w:val="18"/>
          <w:lang w:val="en-GB"/>
        </w:rPr>
        <w:t>. (FIDIC Red Book)</w:t>
      </w:r>
    </w:p>
    <w:p w14:paraId="17144E38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GB"/>
        </w:rPr>
        <w:t>2001–2005: GAUTRAIN</w:t>
      </w:r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  <w:t xml:space="preserve"> </w:t>
      </w:r>
      <w:proofErr w:type="spellStart"/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  <w:t>Manco</w:t>
      </w:r>
      <w:proofErr w:type="spellEnd"/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  <w:t xml:space="preserve"> member of engineering JV and specialist advisor on tunnelling &amp; contracts, Value R7 billion</w:t>
      </w:r>
    </w:p>
    <w:p w14:paraId="010988A6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GB"/>
        </w:rPr>
        <w:t>2003–2005: LEEUWKOP RELIEF OUTFALL SEWER</w:t>
      </w:r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  <w:t xml:space="preserve"> Project Director. Includes pipeline, tunnel, </w:t>
      </w:r>
      <w:proofErr w:type="gramStart"/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  <w:t>pipe bridge</w:t>
      </w:r>
      <w:proofErr w:type="gramEnd"/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GB"/>
        </w:rPr>
        <w:t xml:space="preserve"> and short pipe-jack. Value 45m (SA GCC)</w:t>
      </w:r>
    </w:p>
    <w:p w14:paraId="65CBF4A9" w14:textId="47CEEA41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  <w:lang w:val="en-ZA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 xml:space="preserve">1999–2004: </w:t>
      </w:r>
      <w:r w:rsidR="006B627C"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 xml:space="preserve">LESOTHO HIGHLANDS WATER PROJECT </w:t>
      </w: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 xml:space="preserve">– LHWP, Phase 1B, Mohale Tunnel and Matsoku Diversion 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>Project Director and “The Engineer”. Mohale Tunnel is 32 km long. Value R905 million. Matsoku Diversion Project comprises an 18m high mass concrete weir and 6 km long tunnel. Value R290 million. (FIDIC Red Book)</w:t>
      </w:r>
    </w:p>
    <w:p w14:paraId="5C75E59D" w14:textId="77777777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  <w:lang w:val="en-ZA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 xml:space="preserve">2001–2002: MAGUGA DAM, SWAZILAND 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 xml:space="preserve">Management Committee. </w:t>
      </w:r>
      <w:proofErr w:type="gramStart"/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>110 m high, clay core rockfill dam.</w:t>
      </w:r>
      <w:proofErr w:type="gramEnd"/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 xml:space="preserve"> Project Value = R500 million (FIDIC Red Book)</w:t>
      </w:r>
    </w:p>
    <w:p w14:paraId="337A5156" w14:textId="5E1B6F75" w:rsidR="00F21347" w:rsidRPr="00057AD3" w:rsidRDefault="00F21347" w:rsidP="00A7407A">
      <w:pPr>
        <w:shd w:val="clear" w:color="auto" w:fill="FFFFFF"/>
        <w:spacing w:before="60"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 xml:space="preserve">1988–2000: LESOTHO HIGHLANDS WATER PROJECT – LHWP, PHASE 1A, KATSE DAM AND TRANSFER TUNNEL </w:t>
      </w:r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ZA"/>
        </w:rPr>
        <w:t xml:space="preserve">1997 - 2001 Project Manager,1993 - 1997 Deputy Project Manager, 1990 – 1993 Senior Contracts Engineer, Project Value = R2.6 billion. </w:t>
      </w:r>
      <w:proofErr w:type="gramStart"/>
      <w:r w:rsidRPr="00057AD3">
        <w:rPr>
          <w:rFonts w:ascii="Arial" w:eastAsia="Times New Roman" w:hAnsi="Arial" w:cs="Arial"/>
          <w:bCs/>
          <w:color w:val="444444"/>
          <w:sz w:val="18"/>
          <w:szCs w:val="18"/>
          <w:lang w:val="en-ZA"/>
        </w:rPr>
        <w:t>R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>esponsible for all aspects of JV's operations for design, project management and construction supervision.</w:t>
      </w:r>
      <w:proofErr w:type="gramEnd"/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 xml:space="preserve"> </w:t>
      </w:r>
      <w:proofErr w:type="gramStart"/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>The Engineer in terms of the FIDIC conditions of contract.</w:t>
      </w:r>
      <w:proofErr w:type="gramEnd"/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 xml:space="preserve"> </w:t>
      </w: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>Katse Dam: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 xml:space="preserve"> Double curvature concrete arch dam, 185m high. </w:t>
      </w:r>
      <w:r w:rsidRPr="00057AD3">
        <w:rPr>
          <w:rFonts w:ascii="Arial" w:eastAsia="Times New Roman" w:hAnsi="Arial" w:cs="Arial"/>
          <w:b/>
          <w:color w:val="444444"/>
          <w:sz w:val="18"/>
          <w:szCs w:val="18"/>
          <w:lang w:val="en-ZA"/>
        </w:rPr>
        <w:t>Transfer Tunnel: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-ZA"/>
        </w:rPr>
        <w:t xml:space="preserve">  45 km long, 5m dia TBM driven tunnel. (FIDIC Red Book)</w:t>
      </w:r>
    </w:p>
    <w:p w14:paraId="67FDA30A" w14:textId="77777777" w:rsidR="006B627C" w:rsidRPr="00057AD3" w:rsidRDefault="006B627C" w:rsidP="007C31FF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</w:p>
    <w:p w14:paraId="0A7AEA3E" w14:textId="77777777" w:rsidR="00A465D9" w:rsidRPr="00057AD3" w:rsidRDefault="00AD29A3" w:rsidP="007C31FF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Country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(ies)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 All countries with particular experience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</w:p>
    <w:p w14:paraId="2EEAADC2" w14:textId="70D2B46B" w:rsidR="007C31FF" w:rsidRPr="00057AD3" w:rsidRDefault="00A465D9" w:rsidP="00A465D9">
      <w:pPr>
        <w:shd w:val="clear" w:color="auto" w:fill="FFFFFF"/>
        <w:spacing w:after="0" w:line="324" w:lineRule="auto"/>
        <w:ind w:left="284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South Africa, Lesotho, Swaziland, Botswana, Zambia, Kenya, Malawi, Uganda, UK, UAE, Oman, Venezuela</w:t>
      </w:r>
    </w:p>
    <w:p w14:paraId="7CD13B00" w14:textId="7631A586" w:rsidR="007C31FF" w:rsidRPr="00057AD3" w:rsidRDefault="00AD29A3" w:rsidP="007C31FF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Other panel listings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 xml:space="preserve"> </w:t>
      </w:r>
    </w:p>
    <w:p w14:paraId="026F7344" w14:textId="77777777" w:rsidR="007C31FF" w:rsidRPr="00057AD3" w:rsidRDefault="007C31FF" w:rsidP="00A465D9">
      <w:pPr>
        <w:pStyle w:val="ListParagraph"/>
        <w:numPr>
          <w:ilvl w:val="0"/>
          <w:numId w:val="3"/>
        </w:numPr>
        <w:shd w:val="clear" w:color="auto" w:fill="FFFFFF"/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</w:rPr>
        <w:t>ICE-SA Panel of NEC Adjudicators</w:t>
      </w:r>
    </w:p>
    <w:p w14:paraId="08A5B2C0" w14:textId="1F448E5C" w:rsidR="007C31FF" w:rsidRPr="00057AD3" w:rsidRDefault="007C31FF" w:rsidP="00A465D9">
      <w:pPr>
        <w:pStyle w:val="ListParagraph"/>
        <w:numPr>
          <w:ilvl w:val="0"/>
          <w:numId w:val="3"/>
        </w:numPr>
        <w:shd w:val="clear" w:color="auto" w:fill="FFFFFF"/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</w:rPr>
        <w:t>CIDB list of Approved Adjudicators</w:t>
      </w:r>
    </w:p>
    <w:p w14:paraId="24161DB0" w14:textId="1652C1B8" w:rsidR="00A465D9" w:rsidRPr="00057AD3" w:rsidRDefault="00A465D9" w:rsidP="00A465D9">
      <w:pPr>
        <w:pStyle w:val="ListParagraph"/>
        <w:numPr>
          <w:ilvl w:val="0"/>
          <w:numId w:val="3"/>
        </w:numPr>
        <w:shd w:val="clear" w:color="auto" w:fill="FFFFFF"/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</w:rPr>
        <w:t>CESA (Consulting Engineers South Africa) list of Adjudicators, Mediators and Arbitrators</w:t>
      </w:r>
    </w:p>
    <w:p w14:paraId="7F7DC09A" w14:textId="12304B7B" w:rsidR="00A465D9" w:rsidRPr="00057AD3" w:rsidRDefault="00A465D9" w:rsidP="00A465D9">
      <w:pPr>
        <w:pStyle w:val="ListParagraph"/>
        <w:numPr>
          <w:ilvl w:val="0"/>
          <w:numId w:val="3"/>
        </w:numPr>
        <w:shd w:val="clear" w:color="auto" w:fill="FFFFFF"/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</w:rPr>
        <w:t>SAICE list of Adjudicators, Mediators and Arbitrators</w:t>
      </w:r>
    </w:p>
    <w:p w14:paraId="0F9FE338" w14:textId="0B0BE6B6" w:rsidR="00A465D9" w:rsidRPr="00057AD3" w:rsidRDefault="00A465D9" w:rsidP="00A465D9">
      <w:pPr>
        <w:pStyle w:val="ListParagraph"/>
        <w:numPr>
          <w:ilvl w:val="0"/>
          <w:numId w:val="3"/>
        </w:numPr>
        <w:shd w:val="clear" w:color="auto" w:fill="FFFFFF"/>
        <w:spacing w:after="0" w:line="324" w:lineRule="auto"/>
        <w:ind w:left="714" w:hanging="357"/>
        <w:contextualSpacing w:val="0"/>
        <w:rPr>
          <w:rFonts w:ascii="Arial" w:eastAsia="Times New Roman" w:hAnsi="Arial" w:cs="Arial"/>
          <w:color w:val="444444"/>
          <w:sz w:val="18"/>
          <w:szCs w:val="18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</w:rPr>
        <w:t>SA Association of Arbitrators, list of Arbitrators</w:t>
      </w:r>
    </w:p>
    <w:p w14:paraId="571DBD88" w14:textId="6303E762" w:rsidR="00A465D9" w:rsidRPr="00057AD3" w:rsidRDefault="00A465D9" w:rsidP="00A465D9">
      <w:pPr>
        <w:pStyle w:val="ListParagraph"/>
        <w:numPr>
          <w:ilvl w:val="0"/>
          <w:numId w:val="3"/>
        </w:num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</w:rPr>
        <w:t>Member – Editorial Advisory Board, ICE Proceedings- Management, Procurement and Law</w:t>
      </w:r>
    </w:p>
    <w:p w14:paraId="74340755" w14:textId="77777777" w:rsidR="00AD29A3" w:rsidRPr="00057AD3" w:rsidRDefault="00AD29A3" w:rsidP="00AE42C3">
      <w:pPr>
        <w:shd w:val="clear" w:color="auto" w:fill="FFFFFF"/>
        <w:spacing w:before="160" w:after="0" w:line="324" w:lineRule="auto"/>
        <w:rPr>
          <w:rFonts w:ascii="Arial" w:eastAsia="Times New Roman" w:hAnsi="Arial" w:cs="Arial"/>
          <w:color w:val="444444"/>
          <w:sz w:val="18"/>
          <w:szCs w:val="18"/>
          <w:lang w:val="en"/>
        </w:rPr>
      </w:pPr>
      <w:r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Publications</w:t>
      </w:r>
      <w:r w:rsidR="001D4F94" w:rsidRPr="00057AD3">
        <w:rPr>
          <w:rFonts w:ascii="Arial" w:eastAsia="Times New Roman" w:hAnsi="Arial" w:cs="Arial"/>
          <w:color w:val="444444"/>
          <w:sz w:val="18"/>
          <w:szCs w:val="18"/>
          <w:lang w:val="en"/>
        </w:rPr>
        <w:t>:</w:t>
      </w:r>
    </w:p>
    <w:p w14:paraId="4305F0AF" w14:textId="2F3614F2" w:rsidR="001870F3" w:rsidRPr="00057AD3" w:rsidRDefault="001870F3" w:rsidP="001870F3">
      <w:pPr>
        <w:tabs>
          <w:tab w:val="left" w:pos="1418"/>
        </w:tabs>
        <w:ind w:left="1418" w:hanging="1134"/>
        <w:rPr>
          <w:rFonts w:ascii="Arial" w:hAnsi="Arial" w:cs="Arial"/>
          <w:sz w:val="18"/>
          <w:szCs w:val="18"/>
        </w:rPr>
      </w:pPr>
      <w:bookmarkStart w:id="0" w:name="_GoBack"/>
      <w:r w:rsidRPr="00057AD3">
        <w:rPr>
          <w:rFonts w:ascii="Arial" w:hAnsi="Arial" w:cs="Arial"/>
          <w:sz w:val="18"/>
          <w:szCs w:val="18"/>
        </w:rPr>
        <w:t xml:space="preserve">2007-2015: Presenter and workshop tutor at many DRBF International and Regional Conferences over the past 8 years, including conferences in Livingstone, Istanbul, Toronto, Singapore, Sydney, </w:t>
      </w:r>
      <w:proofErr w:type="gramStart"/>
      <w:r w:rsidRPr="00057AD3">
        <w:rPr>
          <w:rFonts w:ascii="Arial" w:hAnsi="Arial" w:cs="Arial"/>
          <w:sz w:val="18"/>
          <w:szCs w:val="18"/>
        </w:rPr>
        <w:t>Sao</w:t>
      </w:r>
      <w:proofErr w:type="gramEnd"/>
      <w:r w:rsidRPr="00057AD3">
        <w:rPr>
          <w:rFonts w:ascii="Arial" w:hAnsi="Arial" w:cs="Arial"/>
          <w:sz w:val="18"/>
          <w:szCs w:val="18"/>
        </w:rPr>
        <w:t xml:space="preserve"> Paulo &amp; Cape Town. </w:t>
      </w:r>
    </w:p>
    <w:bookmarkEnd w:id="0"/>
    <w:p w14:paraId="5541AA68" w14:textId="74637EEA" w:rsidR="00C2309E" w:rsidRPr="00057AD3" w:rsidRDefault="00C2309E" w:rsidP="00C2309E">
      <w:pPr>
        <w:tabs>
          <w:tab w:val="left" w:pos="993"/>
        </w:tabs>
        <w:ind w:left="993" w:hanging="709"/>
        <w:rPr>
          <w:rFonts w:ascii="Arial" w:hAnsi="Arial" w:cs="Arial"/>
          <w:sz w:val="18"/>
          <w:szCs w:val="18"/>
        </w:rPr>
      </w:pPr>
      <w:r w:rsidRPr="00057AD3">
        <w:rPr>
          <w:rFonts w:ascii="Arial" w:hAnsi="Arial" w:cs="Arial"/>
          <w:sz w:val="18"/>
          <w:szCs w:val="18"/>
        </w:rPr>
        <w:t>2007</w:t>
      </w:r>
      <w:r w:rsidRPr="00057AD3">
        <w:rPr>
          <w:rFonts w:ascii="Arial" w:hAnsi="Arial" w:cs="Arial"/>
          <w:sz w:val="18"/>
          <w:szCs w:val="18"/>
        </w:rPr>
        <w:tab/>
        <w:t xml:space="preserve">“Durban </w:t>
      </w:r>
      <w:proofErr w:type="spellStart"/>
      <w:r w:rsidRPr="00057AD3">
        <w:rPr>
          <w:rFonts w:ascii="Arial" w:hAnsi="Arial" w:cs="Arial"/>
          <w:sz w:val="18"/>
          <w:szCs w:val="18"/>
        </w:rPr>
        <w:t>Harbour</w:t>
      </w:r>
      <w:proofErr w:type="spellEnd"/>
      <w:r w:rsidRPr="00057AD3">
        <w:rPr>
          <w:rFonts w:ascii="Arial" w:hAnsi="Arial" w:cs="Arial"/>
          <w:sz w:val="18"/>
          <w:szCs w:val="18"/>
        </w:rPr>
        <w:t xml:space="preserve"> Tunnel – First Use of a Slurry Tunnel Boring Machine in South Africa”, by A </w:t>
      </w:r>
      <w:proofErr w:type="spellStart"/>
      <w:r w:rsidRPr="00057AD3">
        <w:rPr>
          <w:rFonts w:ascii="Arial" w:hAnsi="Arial" w:cs="Arial"/>
          <w:sz w:val="18"/>
          <w:szCs w:val="18"/>
        </w:rPr>
        <w:t>Hindmarch</w:t>
      </w:r>
      <w:proofErr w:type="spellEnd"/>
      <w:r w:rsidRPr="00057AD3">
        <w:rPr>
          <w:rFonts w:ascii="Arial" w:hAnsi="Arial" w:cs="Arial"/>
          <w:sz w:val="18"/>
          <w:szCs w:val="18"/>
        </w:rPr>
        <w:t xml:space="preserve">, A Griffiths, </w:t>
      </w:r>
      <w:proofErr w:type="spellStart"/>
      <w:r w:rsidRPr="00057AD3">
        <w:rPr>
          <w:rFonts w:ascii="Arial" w:hAnsi="Arial" w:cs="Arial"/>
          <w:sz w:val="18"/>
          <w:szCs w:val="18"/>
        </w:rPr>
        <w:t>A</w:t>
      </w:r>
      <w:proofErr w:type="spellEnd"/>
      <w:r w:rsidRPr="00057AD3">
        <w:rPr>
          <w:rFonts w:ascii="Arial" w:hAnsi="Arial" w:cs="Arial"/>
          <w:sz w:val="18"/>
          <w:szCs w:val="18"/>
        </w:rPr>
        <w:t xml:space="preserve"> Officer and G </w:t>
      </w:r>
      <w:proofErr w:type="spellStart"/>
      <w:r w:rsidRPr="00057AD3">
        <w:rPr>
          <w:rFonts w:ascii="Arial" w:hAnsi="Arial" w:cs="Arial"/>
          <w:sz w:val="18"/>
          <w:szCs w:val="18"/>
        </w:rPr>
        <w:t>Wittneben</w:t>
      </w:r>
      <w:proofErr w:type="spellEnd"/>
      <w:r w:rsidRPr="00057AD3">
        <w:rPr>
          <w:rFonts w:ascii="Arial" w:hAnsi="Arial" w:cs="Arial"/>
          <w:sz w:val="18"/>
          <w:szCs w:val="18"/>
        </w:rPr>
        <w:t xml:space="preserve">, RETC Conference, 2007 Rapid Excavation &amp; Tunneling Conference (RETC), 10-13 June 2007, Toronto, Canada </w:t>
      </w:r>
    </w:p>
    <w:p w14:paraId="53334793" w14:textId="49354DF1" w:rsidR="00C2309E" w:rsidRPr="00057AD3" w:rsidRDefault="00C2309E" w:rsidP="00C2309E">
      <w:pPr>
        <w:tabs>
          <w:tab w:val="left" w:pos="993"/>
        </w:tabs>
        <w:ind w:left="993" w:hanging="709"/>
        <w:rPr>
          <w:rFonts w:ascii="Arial" w:hAnsi="Arial" w:cs="Arial"/>
          <w:sz w:val="18"/>
          <w:szCs w:val="18"/>
        </w:rPr>
      </w:pPr>
      <w:r w:rsidRPr="00057AD3">
        <w:rPr>
          <w:rFonts w:ascii="Arial" w:hAnsi="Arial" w:cs="Arial"/>
          <w:sz w:val="18"/>
          <w:szCs w:val="18"/>
        </w:rPr>
        <w:t>1997</w:t>
      </w:r>
      <w:r w:rsidRPr="00057AD3">
        <w:rPr>
          <w:rFonts w:ascii="Arial" w:hAnsi="Arial" w:cs="Arial"/>
          <w:sz w:val="18"/>
          <w:szCs w:val="18"/>
        </w:rPr>
        <w:tab/>
        <w:t>Special Issue, Proceedings of the Institution of Civil Engineers, ‘Lesotho Highlands Water Project – Project Management’</w:t>
      </w:r>
    </w:p>
    <w:p w14:paraId="0B0A4E4E" w14:textId="0236D9DE" w:rsidR="00E7292D" w:rsidRPr="00057AD3" w:rsidRDefault="00C2309E" w:rsidP="00C2309E">
      <w:pPr>
        <w:tabs>
          <w:tab w:val="left" w:pos="993"/>
        </w:tabs>
        <w:ind w:left="993" w:hanging="709"/>
        <w:rPr>
          <w:rFonts w:ascii="Arial" w:hAnsi="Arial" w:cs="Arial"/>
          <w:sz w:val="18"/>
          <w:szCs w:val="18"/>
        </w:rPr>
      </w:pPr>
      <w:r w:rsidRPr="00057AD3">
        <w:rPr>
          <w:rFonts w:ascii="Arial" w:hAnsi="Arial" w:cs="Arial"/>
          <w:sz w:val="18"/>
          <w:szCs w:val="18"/>
        </w:rPr>
        <w:t>1992</w:t>
      </w:r>
      <w:r w:rsidRPr="00057AD3">
        <w:rPr>
          <w:rFonts w:ascii="Arial" w:hAnsi="Arial" w:cs="Arial"/>
          <w:sz w:val="18"/>
          <w:szCs w:val="18"/>
        </w:rPr>
        <w:tab/>
      </w:r>
      <w:proofErr w:type="spellStart"/>
      <w:r w:rsidRPr="00057AD3">
        <w:rPr>
          <w:rFonts w:ascii="Arial" w:hAnsi="Arial" w:cs="Arial"/>
          <w:sz w:val="18"/>
          <w:szCs w:val="18"/>
        </w:rPr>
        <w:t>Tuncon</w:t>
      </w:r>
      <w:proofErr w:type="spellEnd"/>
      <w:r w:rsidRPr="00057AD3">
        <w:rPr>
          <w:rFonts w:ascii="Arial" w:hAnsi="Arial" w:cs="Arial"/>
          <w:sz w:val="18"/>
          <w:szCs w:val="18"/>
        </w:rPr>
        <w:t>, ‘Engineer’s estimates for the Transfer Tunnel of the LHWP’</w:t>
      </w:r>
    </w:p>
    <w:sectPr w:rsidR="00E7292D" w:rsidRPr="00057A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0164"/>
    <w:multiLevelType w:val="hybridMultilevel"/>
    <w:tmpl w:val="311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3598B"/>
    <w:multiLevelType w:val="hybridMultilevel"/>
    <w:tmpl w:val="F22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2E2F"/>
    <w:multiLevelType w:val="hybridMultilevel"/>
    <w:tmpl w:val="B4EE91FA"/>
    <w:lvl w:ilvl="0" w:tplc="969C58C4">
      <w:start w:val="2013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0D0EC5"/>
    <w:multiLevelType w:val="hybridMultilevel"/>
    <w:tmpl w:val="7ECA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A3"/>
    <w:rsid w:val="00057AD3"/>
    <w:rsid w:val="00084D15"/>
    <w:rsid w:val="000B5AD9"/>
    <w:rsid w:val="001870F3"/>
    <w:rsid w:val="001D4F94"/>
    <w:rsid w:val="00272405"/>
    <w:rsid w:val="002F2C0B"/>
    <w:rsid w:val="002F7ACD"/>
    <w:rsid w:val="005B1C9A"/>
    <w:rsid w:val="005D3AB9"/>
    <w:rsid w:val="006B627C"/>
    <w:rsid w:val="007C31FF"/>
    <w:rsid w:val="007E41D4"/>
    <w:rsid w:val="009F1BF6"/>
    <w:rsid w:val="00A465D9"/>
    <w:rsid w:val="00A7407A"/>
    <w:rsid w:val="00AD29A3"/>
    <w:rsid w:val="00AE42C3"/>
    <w:rsid w:val="00BF5893"/>
    <w:rsid w:val="00C2309E"/>
    <w:rsid w:val="00CF5320"/>
    <w:rsid w:val="00DA5D71"/>
    <w:rsid w:val="00E5305A"/>
    <w:rsid w:val="00E7292D"/>
    <w:rsid w:val="00F21347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A3B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9A3"/>
    <w:pPr>
      <w:spacing w:after="0" w:line="240" w:lineRule="auto"/>
      <w:outlineLvl w:val="0"/>
    </w:pPr>
    <w:rPr>
      <w:rFonts w:ascii="Open Sans Condensed" w:eastAsia="Times New Roman" w:hAnsi="Open Sans Condensed" w:cs="Times New Roman"/>
      <w:b/>
      <w:bCs/>
      <w:cap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9A3"/>
    <w:rPr>
      <w:rFonts w:ascii="Open Sans Condensed" w:eastAsia="Times New Roman" w:hAnsi="Open Sans Condensed" w:cs="Times New Roman"/>
      <w:b/>
      <w:bCs/>
      <w:caps/>
      <w:kern w:val="3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29A3"/>
    <w:rPr>
      <w:strike w:val="0"/>
      <w:dstrike w:val="0"/>
      <w:color w:val="1F538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F53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F6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77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7741"/>
  </w:style>
  <w:style w:type="paragraph" w:styleId="BalloonText">
    <w:name w:val="Balloon Text"/>
    <w:basedOn w:val="Normal"/>
    <w:link w:val="BalloonTextChar"/>
    <w:uiPriority w:val="99"/>
    <w:semiHidden/>
    <w:unhideWhenUsed/>
    <w:rsid w:val="000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9A3"/>
    <w:pPr>
      <w:spacing w:after="0" w:line="240" w:lineRule="auto"/>
      <w:outlineLvl w:val="0"/>
    </w:pPr>
    <w:rPr>
      <w:rFonts w:ascii="Open Sans Condensed" w:eastAsia="Times New Roman" w:hAnsi="Open Sans Condensed" w:cs="Times New Roman"/>
      <w:b/>
      <w:bCs/>
      <w:cap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9A3"/>
    <w:rPr>
      <w:rFonts w:ascii="Open Sans Condensed" w:eastAsia="Times New Roman" w:hAnsi="Open Sans Condensed" w:cs="Times New Roman"/>
      <w:b/>
      <w:bCs/>
      <w:caps/>
      <w:kern w:val="3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29A3"/>
    <w:rPr>
      <w:strike w:val="0"/>
      <w:dstrike w:val="0"/>
      <w:color w:val="1F538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F53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F6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77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7741"/>
  </w:style>
  <w:style w:type="paragraph" w:styleId="BalloonText">
    <w:name w:val="Balloon Text"/>
    <w:basedOn w:val="Normal"/>
    <w:link w:val="BalloonTextChar"/>
    <w:uiPriority w:val="99"/>
    <w:semiHidden/>
    <w:unhideWhenUsed/>
    <w:rsid w:val="000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1767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56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1766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06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2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2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0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00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79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9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3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31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10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7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23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8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58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68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4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4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69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60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54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8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49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7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8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39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06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1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5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1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50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17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9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3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32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83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11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53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3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69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64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7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73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57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83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1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80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0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74.164.137/civicrm/profile?reset=1&amp;force=1&amp;gid=13&amp;custom_6=Hydro+projects" TargetMode="External"/><Relationship Id="rId13" Type="http://schemas.openxmlformats.org/officeDocument/2006/relationships/hyperlink" Target="http://212.74.164.137/civicrm/profile?reset=1&amp;force=1&amp;gid=13&amp;custom_6=Road+and+Storm+water+Defence+Work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212.74.164.137/civicrm/profile?reset=1&amp;force=1&amp;gid=13&amp;custom_6=Geoteclnics+and+foundations" TargetMode="External"/><Relationship Id="rId12" Type="http://schemas.openxmlformats.org/officeDocument/2006/relationships/hyperlink" Target="http://212.74.164.137/civicrm/profile?reset=1&amp;force=1&amp;gid=13&amp;custom_6=Power%2FEner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212.74.164.137/civicrm/profile?reset=1&amp;force=1&amp;gid=13&amp;custom_6=Waste+Treatment+and+Pumping+Pl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12.74.164.137/civicrm/profile?reset=1&amp;force=1&amp;gid=13&amp;custom_6=Building+and+Civil+Engineering" TargetMode="External"/><Relationship Id="rId11" Type="http://schemas.openxmlformats.org/officeDocument/2006/relationships/hyperlink" Target="http://212.74.164.137/civicrm/profile?reset=1&amp;force=1&amp;gid=13&amp;custom_6=Pip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2.74.164.137/civicrm/profile?reset=1&amp;force=1&amp;gid=13&amp;custom_6=Tunnels+and+Shafts" TargetMode="External"/><Relationship Id="rId10" Type="http://schemas.openxmlformats.org/officeDocument/2006/relationships/hyperlink" Target="http://212.74.164.137/civicrm/profile?reset=1&amp;force=1&amp;gid=13&amp;custom_6=Marine+Civil+Engine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2.74.164.137/civicrm/profile?reset=1&amp;force=1&amp;gid=13&amp;custom_6=Infrastructure.+Railways.+Bridges" TargetMode="External"/><Relationship Id="rId14" Type="http://schemas.openxmlformats.org/officeDocument/2006/relationships/hyperlink" Target="http://212.74.164.137/civicrm/profile?reset=1&amp;force=1&amp;gid=13&amp;custom_6=Rock+Anchors+%26+grou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7769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Kokeri</dc:creator>
  <cp:lastModifiedBy>Eivor Chollet</cp:lastModifiedBy>
  <cp:revision>2</cp:revision>
  <cp:lastPrinted>2016-06-28T08:56:00Z</cp:lastPrinted>
  <dcterms:created xsi:type="dcterms:W3CDTF">2016-06-28T10:03:00Z</dcterms:created>
  <dcterms:modified xsi:type="dcterms:W3CDTF">2016-06-28T10:03:00Z</dcterms:modified>
</cp:coreProperties>
</file>